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201C5" w14:textId="6572B1E5" w:rsidR="007477C0" w:rsidRPr="00A52995" w:rsidRDefault="00F22A95" w:rsidP="007477C0">
      <w:pPr>
        <w:pStyle w:val="Sinespaciado"/>
        <w:jc w:val="center"/>
        <w:rPr>
          <w:b/>
          <w:sz w:val="24"/>
        </w:rPr>
      </w:pPr>
      <w:r w:rsidRPr="00A52995">
        <w:rPr>
          <w:b/>
          <w:sz w:val="24"/>
        </w:rPr>
        <w:t xml:space="preserve">AL </w:t>
      </w:r>
      <w:r w:rsidR="00F23853" w:rsidRPr="00A52995">
        <w:rPr>
          <w:b/>
          <w:sz w:val="24"/>
        </w:rPr>
        <w:t xml:space="preserve">DELEGADO PROVINCIAL DE _______________ </w:t>
      </w:r>
      <w:proofErr w:type="spellStart"/>
      <w:r w:rsidR="00676FFD">
        <w:rPr>
          <w:b/>
          <w:sz w:val="24"/>
        </w:rPr>
        <w:t>DE</w:t>
      </w:r>
      <w:proofErr w:type="spellEnd"/>
      <w:r w:rsidR="00676FFD">
        <w:rPr>
          <w:b/>
          <w:sz w:val="24"/>
        </w:rPr>
        <w:t xml:space="preserve"> </w:t>
      </w:r>
      <w:r w:rsidR="00F23853" w:rsidRPr="00A52995">
        <w:rPr>
          <w:b/>
          <w:sz w:val="24"/>
        </w:rPr>
        <w:t>LA CONSEJERÍA DE EDUCACIÓN,</w:t>
      </w:r>
    </w:p>
    <w:p w14:paraId="1B2C7919" w14:textId="20E809F7" w:rsidR="007477C0" w:rsidRPr="00A52995" w:rsidRDefault="00676FFD" w:rsidP="00676FFD">
      <w:pPr>
        <w:pStyle w:val="Sinespaciado"/>
        <w:rPr>
          <w:sz w:val="18"/>
        </w:rPr>
      </w:pPr>
      <w:r>
        <w:rPr>
          <w:sz w:val="18"/>
        </w:rPr>
        <w:t xml:space="preserve">                                                                  </w:t>
      </w:r>
      <w:bookmarkStart w:id="0" w:name="_GoBack"/>
      <w:bookmarkEnd w:id="0"/>
      <w:r w:rsidR="007477C0" w:rsidRPr="00A52995">
        <w:rPr>
          <w:sz w:val="18"/>
        </w:rPr>
        <w:t>(Provincia donde prestas servicios)</w:t>
      </w:r>
    </w:p>
    <w:p w14:paraId="1D79EDA3" w14:textId="2C7DE2AE" w:rsidR="00FB591B" w:rsidRPr="00A52995" w:rsidRDefault="00F23853" w:rsidP="007477C0">
      <w:pPr>
        <w:pStyle w:val="Sinespaciado"/>
        <w:jc w:val="center"/>
        <w:rPr>
          <w:b/>
          <w:sz w:val="24"/>
        </w:rPr>
      </w:pPr>
      <w:r w:rsidRPr="00A52995">
        <w:rPr>
          <w:b/>
          <w:sz w:val="24"/>
        </w:rPr>
        <w:t>CULTURA Y DEPORTES DE LA JCCM</w:t>
      </w:r>
    </w:p>
    <w:p w14:paraId="58D3A00E" w14:textId="6553BFCE" w:rsidR="00F22A95" w:rsidRPr="00A52995" w:rsidRDefault="00F22A95" w:rsidP="00F22A95">
      <w:pPr>
        <w:jc w:val="both"/>
        <w:rPr>
          <w:rFonts w:cstheme="minorHAnsi"/>
          <w:sz w:val="28"/>
          <w:szCs w:val="24"/>
        </w:rPr>
      </w:pPr>
      <w:r w:rsidRPr="00A52995">
        <w:rPr>
          <w:rFonts w:cstheme="minorHAnsi"/>
          <w:b/>
          <w:bCs/>
          <w:sz w:val="28"/>
          <w:szCs w:val="24"/>
        </w:rPr>
        <w:tab/>
      </w:r>
      <w:r w:rsidRPr="00A52995">
        <w:rPr>
          <w:rFonts w:cstheme="minorHAnsi"/>
          <w:bCs/>
          <w:sz w:val="24"/>
          <w:szCs w:val="24"/>
        </w:rPr>
        <w:t>_______________________________________</w:t>
      </w:r>
      <w:r w:rsidRPr="00A52995">
        <w:rPr>
          <w:rFonts w:cstheme="minorHAnsi"/>
          <w:sz w:val="24"/>
          <w:szCs w:val="24"/>
        </w:rPr>
        <w:t xml:space="preserve">, con DNI </w:t>
      </w:r>
      <w:proofErr w:type="spellStart"/>
      <w:r w:rsidRPr="00A52995">
        <w:rPr>
          <w:rFonts w:cstheme="minorHAnsi"/>
          <w:sz w:val="24"/>
          <w:szCs w:val="24"/>
        </w:rPr>
        <w:t>nº</w:t>
      </w:r>
      <w:proofErr w:type="spellEnd"/>
      <w:r w:rsidRPr="00A52995">
        <w:rPr>
          <w:rFonts w:cstheme="minorHAnsi"/>
          <w:sz w:val="24"/>
          <w:szCs w:val="24"/>
        </w:rPr>
        <w:t xml:space="preserve"> ______________</w:t>
      </w:r>
      <w:r w:rsidR="009C056C" w:rsidRPr="00A52995">
        <w:rPr>
          <w:rFonts w:cstheme="minorHAnsi"/>
          <w:sz w:val="24"/>
          <w:szCs w:val="24"/>
        </w:rPr>
        <w:t>___</w:t>
      </w:r>
      <w:r w:rsidRPr="00A52995">
        <w:rPr>
          <w:rFonts w:cstheme="minorHAnsi"/>
          <w:sz w:val="24"/>
          <w:szCs w:val="24"/>
        </w:rPr>
        <w:t xml:space="preserve">___, funcionario del Cuerpo de __________________________, </w:t>
      </w:r>
      <w:r w:rsidR="009C056C" w:rsidRPr="00A52995">
        <w:rPr>
          <w:rFonts w:cstheme="minorHAnsi"/>
          <w:sz w:val="24"/>
          <w:szCs w:val="24"/>
        </w:rPr>
        <w:t xml:space="preserve">con destino durante el presente curso escolar en el centro: __________________________________________________________ de la localidad de:______________________, </w:t>
      </w:r>
      <w:r w:rsidRPr="00A52995">
        <w:rPr>
          <w:rFonts w:cstheme="minorHAnsi"/>
          <w:sz w:val="24"/>
          <w:szCs w:val="24"/>
        </w:rPr>
        <w:t xml:space="preserve">especialidad __________________________________, ante dicho organismo comparezco y, como mejor proceda en Derecho, </w:t>
      </w:r>
    </w:p>
    <w:p w14:paraId="2509773C" w14:textId="4B87969C" w:rsidR="00F22A95" w:rsidRPr="00A52995" w:rsidRDefault="00F22A95" w:rsidP="00F22A95">
      <w:pPr>
        <w:jc w:val="center"/>
        <w:rPr>
          <w:rFonts w:cstheme="minorHAnsi"/>
          <w:b/>
          <w:bCs/>
          <w:sz w:val="28"/>
          <w:szCs w:val="24"/>
        </w:rPr>
      </w:pPr>
      <w:r w:rsidRPr="00A52995">
        <w:rPr>
          <w:rFonts w:cstheme="minorHAnsi"/>
          <w:b/>
          <w:bCs/>
          <w:sz w:val="28"/>
          <w:szCs w:val="24"/>
        </w:rPr>
        <w:t>EXPONGO</w:t>
      </w:r>
    </w:p>
    <w:p w14:paraId="7566C3DD" w14:textId="43F1DA8F" w:rsidR="00F22A95" w:rsidRPr="00A52995" w:rsidRDefault="00F22A95" w:rsidP="009C056C">
      <w:pPr>
        <w:pStyle w:val="Prrafodelista"/>
        <w:numPr>
          <w:ilvl w:val="0"/>
          <w:numId w:val="2"/>
        </w:numPr>
        <w:jc w:val="both"/>
        <w:rPr>
          <w:rFonts w:cstheme="minorHAnsi"/>
          <w:sz w:val="23"/>
          <w:szCs w:val="23"/>
        </w:rPr>
      </w:pPr>
      <w:r w:rsidRPr="00A52995">
        <w:rPr>
          <w:rFonts w:cstheme="minorHAnsi"/>
          <w:sz w:val="23"/>
          <w:szCs w:val="23"/>
        </w:rPr>
        <w:t>Que la Resolución de 23/06/2025, de la Dirección General de Recursos Humanos, por la que se dispone la publicación del acuerdo entre la Consejería de Educación, Cultura y Deportes y las organizaciones sindicales con representación en la mesa sectorial de educación sobre el segundo bloque del acuerdo sobre mejora del sistema educativo y las condiciones laborales del personal funcionario docente no universitario de Castilla- La Mancha firmad</w:t>
      </w:r>
      <w:r w:rsidR="00F23853" w:rsidRPr="00A52995">
        <w:rPr>
          <w:rFonts w:cstheme="minorHAnsi"/>
          <w:sz w:val="23"/>
          <w:szCs w:val="23"/>
        </w:rPr>
        <w:t xml:space="preserve">o </w:t>
      </w:r>
      <w:r w:rsidRPr="00A52995">
        <w:rPr>
          <w:rFonts w:cstheme="minorHAnsi"/>
          <w:sz w:val="23"/>
          <w:szCs w:val="23"/>
        </w:rPr>
        <w:t xml:space="preserve">por </w:t>
      </w:r>
      <w:r w:rsidRPr="00A52995">
        <w:rPr>
          <w:rFonts w:cstheme="minorHAnsi"/>
          <w:b/>
          <w:sz w:val="23"/>
          <w:szCs w:val="23"/>
        </w:rPr>
        <w:t>ANPE</w:t>
      </w:r>
      <w:r w:rsidR="00F23853" w:rsidRPr="00A52995">
        <w:rPr>
          <w:rFonts w:cstheme="minorHAnsi"/>
          <w:sz w:val="23"/>
          <w:szCs w:val="23"/>
        </w:rPr>
        <w:t>, en su</w:t>
      </w:r>
      <w:r w:rsidRPr="00A52995">
        <w:rPr>
          <w:rFonts w:cstheme="minorHAnsi"/>
          <w:sz w:val="23"/>
          <w:szCs w:val="23"/>
        </w:rPr>
        <w:t xml:space="preserve"> apartado segundo b), señala que: </w:t>
      </w:r>
    </w:p>
    <w:p w14:paraId="13269F90" w14:textId="6D94FBF5" w:rsidR="00F22A95" w:rsidRPr="00A52995" w:rsidRDefault="00F23853" w:rsidP="00F22A95">
      <w:pPr>
        <w:jc w:val="both"/>
        <w:rPr>
          <w:rFonts w:cstheme="minorHAnsi"/>
          <w:i/>
          <w:iCs/>
          <w:sz w:val="23"/>
          <w:szCs w:val="23"/>
        </w:rPr>
      </w:pPr>
      <w:r w:rsidRPr="00A52995">
        <w:rPr>
          <w:rFonts w:cstheme="minorHAnsi"/>
          <w:i/>
          <w:iCs/>
          <w:sz w:val="23"/>
          <w:szCs w:val="23"/>
        </w:rPr>
        <w:t>“</w:t>
      </w:r>
      <w:r w:rsidR="00F22A95" w:rsidRPr="00A52995">
        <w:rPr>
          <w:rFonts w:cstheme="minorHAnsi"/>
          <w:i/>
          <w:iCs/>
          <w:sz w:val="23"/>
          <w:szCs w:val="23"/>
        </w:rPr>
        <w:t>b) Medidas de aplicación reconocimiento de nombramiento por curso escolar completo. En la actualidad cuando un funcionario docente interino cesa en su sustitución, se le liquida la parte proporcional de vacaciones como corresponde, pero ese período no se le reconoce a efectos administrativos de antigüedad. Se acuerda reconocer estos servicios prestados para que puedan tener la puntuación correspondiente en los procesos donde se barema la experiencia, con la retroactividad que permitan los datos recogidos en el registro de la nómina docente.</w:t>
      </w:r>
      <w:r w:rsidRPr="00A52995">
        <w:rPr>
          <w:rFonts w:cstheme="minorHAnsi"/>
          <w:i/>
          <w:iCs/>
          <w:sz w:val="23"/>
          <w:szCs w:val="23"/>
        </w:rPr>
        <w:t>”</w:t>
      </w:r>
    </w:p>
    <w:p w14:paraId="6C72F20F" w14:textId="305A828E" w:rsidR="00F22A95" w:rsidRPr="00A52995" w:rsidRDefault="00F22A95" w:rsidP="009C056C">
      <w:pPr>
        <w:pStyle w:val="Prrafodelista"/>
        <w:numPr>
          <w:ilvl w:val="0"/>
          <w:numId w:val="2"/>
        </w:numPr>
        <w:jc w:val="both"/>
        <w:rPr>
          <w:rFonts w:cstheme="minorHAnsi"/>
          <w:sz w:val="23"/>
          <w:szCs w:val="23"/>
        </w:rPr>
      </w:pPr>
      <w:r w:rsidRPr="00A52995">
        <w:rPr>
          <w:rFonts w:cstheme="minorHAnsi"/>
          <w:sz w:val="23"/>
          <w:szCs w:val="23"/>
        </w:rPr>
        <w:t xml:space="preserve">Que, </w:t>
      </w:r>
      <w:r w:rsidRPr="00A52995">
        <w:rPr>
          <w:rFonts w:cstheme="minorHAnsi"/>
          <w:b/>
          <w:sz w:val="23"/>
          <w:szCs w:val="23"/>
        </w:rPr>
        <w:t>en aplicación de dicho apartado de la Resolución mentada</w:t>
      </w:r>
      <w:r w:rsidRPr="00A52995">
        <w:rPr>
          <w:rFonts w:cstheme="minorHAnsi"/>
          <w:sz w:val="23"/>
          <w:szCs w:val="23"/>
        </w:rPr>
        <w:t xml:space="preserve">, </w:t>
      </w:r>
      <w:r w:rsidRPr="00A52995">
        <w:rPr>
          <w:rFonts w:cstheme="minorHAnsi"/>
          <w:b/>
          <w:sz w:val="23"/>
          <w:szCs w:val="23"/>
        </w:rPr>
        <w:t xml:space="preserve">dichos servicios </w:t>
      </w:r>
      <w:r w:rsidRPr="00A52995">
        <w:rPr>
          <w:rFonts w:cstheme="minorHAnsi"/>
          <w:b/>
          <w:sz w:val="23"/>
          <w:szCs w:val="23"/>
          <w:u w:val="single"/>
        </w:rPr>
        <w:t>ya figuran en mi hoja de servicios</w:t>
      </w:r>
      <w:r w:rsidR="007477C0" w:rsidRPr="00A52995">
        <w:rPr>
          <w:rFonts w:cstheme="minorHAnsi"/>
          <w:b/>
          <w:sz w:val="23"/>
          <w:szCs w:val="23"/>
          <w:u w:val="single"/>
        </w:rPr>
        <w:t xml:space="preserve"> como VACACIONES NO DISFRUTADAS</w:t>
      </w:r>
      <w:r w:rsidRPr="00A52995">
        <w:rPr>
          <w:rFonts w:cstheme="minorHAnsi"/>
          <w:sz w:val="23"/>
          <w:szCs w:val="23"/>
        </w:rPr>
        <w:t xml:space="preserve">, sin embargo, </w:t>
      </w:r>
      <w:r w:rsidRPr="00A52995">
        <w:rPr>
          <w:rFonts w:cstheme="minorHAnsi"/>
          <w:b/>
          <w:sz w:val="23"/>
          <w:szCs w:val="23"/>
        </w:rPr>
        <w:t>no se ha regularizado el momento de devengo de mis trienios y sexenios, ni se me han abonado</w:t>
      </w:r>
      <w:r w:rsidR="00F23853" w:rsidRPr="00A52995">
        <w:rPr>
          <w:rFonts w:cstheme="minorHAnsi"/>
          <w:b/>
          <w:sz w:val="23"/>
          <w:szCs w:val="23"/>
        </w:rPr>
        <w:t>, retroactivamente,</w:t>
      </w:r>
      <w:r w:rsidRPr="00A52995">
        <w:rPr>
          <w:rFonts w:cstheme="minorHAnsi"/>
          <w:b/>
          <w:sz w:val="23"/>
          <w:szCs w:val="23"/>
        </w:rPr>
        <w:t xml:space="preserve"> las diferencias retributivas derivadas de dicho devengo</w:t>
      </w:r>
      <w:r w:rsidRPr="00A52995">
        <w:rPr>
          <w:rFonts w:cstheme="minorHAnsi"/>
          <w:sz w:val="23"/>
          <w:szCs w:val="23"/>
        </w:rPr>
        <w:t xml:space="preserve"> anticipado debido a </w:t>
      </w:r>
      <w:r w:rsidR="00014646" w:rsidRPr="00A52995">
        <w:rPr>
          <w:rFonts w:cstheme="minorHAnsi"/>
          <w:sz w:val="23"/>
          <w:szCs w:val="23"/>
        </w:rPr>
        <w:t>las</w:t>
      </w:r>
      <w:r w:rsidRPr="00A52995">
        <w:rPr>
          <w:rFonts w:cstheme="minorHAnsi"/>
          <w:sz w:val="23"/>
          <w:szCs w:val="23"/>
        </w:rPr>
        <w:t xml:space="preserve"> partes proporcionales de vacaciones no disfrutadas</w:t>
      </w:r>
      <w:r w:rsidR="00F23853" w:rsidRPr="00A52995">
        <w:rPr>
          <w:rFonts w:cstheme="minorHAnsi"/>
          <w:sz w:val="23"/>
          <w:szCs w:val="23"/>
        </w:rPr>
        <w:t xml:space="preserve"> ya reconocidas</w:t>
      </w:r>
      <w:r w:rsidRPr="00A52995">
        <w:rPr>
          <w:rFonts w:cstheme="minorHAnsi"/>
          <w:sz w:val="23"/>
          <w:szCs w:val="23"/>
        </w:rPr>
        <w:t xml:space="preserve">. </w:t>
      </w:r>
    </w:p>
    <w:p w14:paraId="061C0525" w14:textId="1A732072" w:rsidR="00F22A95" w:rsidRPr="00A52995" w:rsidRDefault="00F22A95" w:rsidP="00F22A95">
      <w:pPr>
        <w:ind w:firstLine="708"/>
        <w:jc w:val="both"/>
        <w:rPr>
          <w:rFonts w:cstheme="minorHAnsi"/>
          <w:sz w:val="23"/>
          <w:szCs w:val="23"/>
        </w:rPr>
      </w:pPr>
      <w:r w:rsidRPr="00A52995">
        <w:rPr>
          <w:rFonts w:cstheme="minorHAnsi"/>
          <w:sz w:val="23"/>
          <w:szCs w:val="23"/>
        </w:rPr>
        <w:t xml:space="preserve">Por lo expuesto, </w:t>
      </w:r>
    </w:p>
    <w:p w14:paraId="11972A87" w14:textId="1B1F6D9C" w:rsidR="00F22A95" w:rsidRPr="00A52995" w:rsidRDefault="00F22A95" w:rsidP="00F22A95">
      <w:pPr>
        <w:jc w:val="both"/>
        <w:rPr>
          <w:rFonts w:cstheme="minorHAnsi"/>
          <w:sz w:val="23"/>
          <w:szCs w:val="23"/>
        </w:rPr>
      </w:pPr>
      <w:r w:rsidRPr="00A52995">
        <w:rPr>
          <w:rFonts w:cstheme="minorHAnsi"/>
          <w:sz w:val="23"/>
          <w:szCs w:val="23"/>
        </w:rPr>
        <w:tab/>
      </w:r>
      <w:r w:rsidRPr="00A52995">
        <w:rPr>
          <w:rFonts w:cstheme="minorHAnsi"/>
          <w:b/>
          <w:bCs/>
          <w:sz w:val="23"/>
          <w:szCs w:val="23"/>
        </w:rPr>
        <w:t xml:space="preserve">SOLICITO: </w:t>
      </w:r>
      <w:r w:rsidRPr="00A52995">
        <w:rPr>
          <w:rFonts w:cstheme="minorHAnsi"/>
          <w:sz w:val="23"/>
          <w:szCs w:val="23"/>
        </w:rPr>
        <w:t>Que tenga por presentado este escrito y, tras los trámites</w:t>
      </w:r>
      <w:r w:rsidRPr="00A52995">
        <w:rPr>
          <w:rFonts w:cstheme="minorHAnsi"/>
          <w:b/>
          <w:sz w:val="23"/>
          <w:szCs w:val="23"/>
        </w:rPr>
        <w:t>, proceda a la regularización del momento de devengo de mis trienios</w:t>
      </w:r>
      <w:r w:rsidRPr="00A52995">
        <w:rPr>
          <w:rFonts w:cstheme="minorHAnsi"/>
          <w:sz w:val="23"/>
          <w:szCs w:val="23"/>
        </w:rPr>
        <w:t xml:space="preserve"> (complemento por antigüedad) </w:t>
      </w:r>
      <w:r w:rsidRPr="00A52995">
        <w:rPr>
          <w:rFonts w:cstheme="minorHAnsi"/>
          <w:b/>
          <w:sz w:val="23"/>
          <w:szCs w:val="23"/>
        </w:rPr>
        <w:t>y sexenios</w:t>
      </w:r>
      <w:r w:rsidRPr="00A52995">
        <w:rPr>
          <w:rFonts w:cstheme="minorHAnsi"/>
          <w:sz w:val="23"/>
          <w:szCs w:val="23"/>
        </w:rPr>
        <w:t xml:space="preserve"> (complemento de formación permanente) </w:t>
      </w:r>
      <w:r w:rsidRPr="00A52995">
        <w:rPr>
          <w:rFonts w:cstheme="minorHAnsi"/>
          <w:b/>
          <w:sz w:val="23"/>
          <w:szCs w:val="23"/>
        </w:rPr>
        <w:t>conforme a lo que</w:t>
      </w:r>
      <w:r w:rsidRPr="00A52995">
        <w:rPr>
          <w:rFonts w:cstheme="minorHAnsi"/>
          <w:sz w:val="23"/>
          <w:szCs w:val="23"/>
        </w:rPr>
        <w:t xml:space="preserve"> </w:t>
      </w:r>
      <w:r w:rsidRPr="00A52995">
        <w:rPr>
          <w:rFonts w:cstheme="minorHAnsi"/>
          <w:b/>
          <w:sz w:val="23"/>
          <w:szCs w:val="23"/>
        </w:rPr>
        <w:t>establece mi hoja de servicios actualizada</w:t>
      </w:r>
      <w:r w:rsidRPr="00A52995">
        <w:rPr>
          <w:rFonts w:cstheme="minorHAnsi"/>
          <w:sz w:val="23"/>
          <w:szCs w:val="23"/>
        </w:rPr>
        <w:t xml:space="preserve">, así como al </w:t>
      </w:r>
      <w:r w:rsidRPr="00A52995">
        <w:rPr>
          <w:rFonts w:cstheme="minorHAnsi"/>
          <w:b/>
          <w:sz w:val="23"/>
          <w:szCs w:val="23"/>
        </w:rPr>
        <w:t>pago de las diferencias retributivas</w:t>
      </w:r>
      <w:r w:rsidRPr="00A52995">
        <w:rPr>
          <w:rFonts w:cstheme="minorHAnsi"/>
          <w:sz w:val="23"/>
          <w:szCs w:val="23"/>
        </w:rPr>
        <w:t xml:space="preserve"> derivadas del devengo anticipado de dichos</w:t>
      </w:r>
      <w:r w:rsidR="00F23853" w:rsidRPr="00A52995">
        <w:rPr>
          <w:rFonts w:cstheme="minorHAnsi"/>
          <w:sz w:val="23"/>
          <w:szCs w:val="23"/>
        </w:rPr>
        <w:t xml:space="preserve"> complementos, </w:t>
      </w:r>
      <w:r w:rsidR="00F23853" w:rsidRPr="00A52995">
        <w:rPr>
          <w:rFonts w:cstheme="minorHAnsi"/>
          <w:b/>
          <w:sz w:val="23"/>
          <w:szCs w:val="23"/>
        </w:rPr>
        <w:t>con una retroactividad de cuatro años</w:t>
      </w:r>
      <w:r w:rsidR="00F23853" w:rsidRPr="00A52995">
        <w:rPr>
          <w:rFonts w:cstheme="minorHAnsi"/>
          <w:sz w:val="23"/>
          <w:szCs w:val="23"/>
        </w:rPr>
        <w:t xml:space="preserve"> conforme a lo establecido en la Ley 47/2003 General Presupuestaria, que fija este</w:t>
      </w:r>
      <w:r w:rsidR="00F23853" w:rsidRPr="00A52995">
        <w:rPr>
          <w:rFonts w:cstheme="minorHAnsi"/>
          <w:color w:val="0A0A0A"/>
          <w:sz w:val="23"/>
          <w:szCs w:val="23"/>
          <w:shd w:val="clear" w:color="auto" w:fill="FFFFFF"/>
        </w:rPr>
        <w:t xml:space="preserve"> plazo legal para solicitar cantidades no percibidas</w:t>
      </w:r>
      <w:r w:rsidRPr="00A52995">
        <w:rPr>
          <w:rFonts w:cstheme="minorHAnsi"/>
          <w:sz w:val="23"/>
          <w:szCs w:val="23"/>
        </w:rPr>
        <w:t xml:space="preserve">. </w:t>
      </w:r>
    </w:p>
    <w:p w14:paraId="02EBBD73" w14:textId="5A424EBC" w:rsidR="00F22A95" w:rsidRPr="00A52995" w:rsidRDefault="00A52995" w:rsidP="00A52995">
      <w:pPr>
        <w:jc w:val="center"/>
        <w:rPr>
          <w:rFonts w:cstheme="minorHAnsi"/>
          <w:sz w:val="23"/>
          <w:szCs w:val="23"/>
        </w:rPr>
      </w:pPr>
      <w:r w:rsidRPr="00A52995">
        <w:rPr>
          <w:rFonts w:cstheme="minorHAnsi"/>
          <w:sz w:val="23"/>
          <w:szCs w:val="23"/>
        </w:rPr>
        <w:t xml:space="preserve">En ________________________, a ___ </w:t>
      </w:r>
      <w:proofErr w:type="spellStart"/>
      <w:r w:rsidRPr="00A52995">
        <w:rPr>
          <w:rFonts w:cstheme="minorHAnsi"/>
          <w:sz w:val="23"/>
          <w:szCs w:val="23"/>
        </w:rPr>
        <w:t>de</w:t>
      </w:r>
      <w:proofErr w:type="spellEnd"/>
      <w:r w:rsidRPr="00A52995">
        <w:rPr>
          <w:rFonts w:cstheme="minorHAnsi"/>
          <w:sz w:val="23"/>
          <w:szCs w:val="23"/>
        </w:rPr>
        <w:t xml:space="preserve"> ______________________ </w:t>
      </w:r>
      <w:proofErr w:type="spellStart"/>
      <w:r w:rsidRPr="00A52995">
        <w:rPr>
          <w:rFonts w:cstheme="minorHAnsi"/>
          <w:sz w:val="23"/>
          <w:szCs w:val="23"/>
        </w:rPr>
        <w:t>de</w:t>
      </w:r>
      <w:proofErr w:type="spellEnd"/>
      <w:r w:rsidRPr="00A52995">
        <w:rPr>
          <w:rFonts w:cstheme="minorHAnsi"/>
          <w:sz w:val="23"/>
          <w:szCs w:val="23"/>
        </w:rPr>
        <w:t xml:space="preserve"> 2025</w:t>
      </w:r>
    </w:p>
    <w:p w14:paraId="768399AB" w14:textId="3157E667" w:rsidR="00F22A95" w:rsidRDefault="00F22A95" w:rsidP="00F22A95">
      <w:pPr>
        <w:jc w:val="right"/>
        <w:rPr>
          <w:rFonts w:cstheme="minorHAnsi"/>
          <w:b/>
          <w:bCs/>
          <w:sz w:val="23"/>
          <w:szCs w:val="23"/>
        </w:rPr>
      </w:pPr>
    </w:p>
    <w:p w14:paraId="142ED5C3" w14:textId="77777777" w:rsidR="00A52995" w:rsidRPr="00A52995" w:rsidRDefault="00A52995" w:rsidP="00F22A95">
      <w:pPr>
        <w:jc w:val="right"/>
        <w:rPr>
          <w:rFonts w:cstheme="minorHAnsi"/>
          <w:b/>
          <w:bCs/>
          <w:sz w:val="23"/>
          <w:szCs w:val="23"/>
        </w:rPr>
      </w:pPr>
    </w:p>
    <w:p w14:paraId="13D018E6" w14:textId="77777777" w:rsidR="00A52995" w:rsidRPr="00A52995" w:rsidRDefault="00A52995" w:rsidP="00F22A95">
      <w:pPr>
        <w:jc w:val="right"/>
        <w:rPr>
          <w:rFonts w:cstheme="minorHAnsi"/>
          <w:b/>
          <w:bCs/>
          <w:sz w:val="23"/>
          <w:szCs w:val="23"/>
        </w:rPr>
      </w:pPr>
    </w:p>
    <w:p w14:paraId="46A84481" w14:textId="26224BF7" w:rsidR="00F22A95" w:rsidRPr="00A52995" w:rsidRDefault="00F22A95" w:rsidP="00F23853">
      <w:pPr>
        <w:jc w:val="center"/>
        <w:rPr>
          <w:rFonts w:cstheme="minorHAnsi"/>
          <w:b/>
          <w:bCs/>
          <w:sz w:val="23"/>
          <w:szCs w:val="23"/>
        </w:rPr>
      </w:pPr>
      <w:r w:rsidRPr="00A52995">
        <w:rPr>
          <w:rFonts w:cstheme="minorHAnsi"/>
          <w:b/>
          <w:bCs/>
          <w:sz w:val="23"/>
          <w:szCs w:val="23"/>
        </w:rPr>
        <w:t>FDO: ________________________</w:t>
      </w:r>
      <w:r w:rsidR="00A52995" w:rsidRPr="00A52995">
        <w:rPr>
          <w:rFonts w:cstheme="minorHAnsi"/>
          <w:b/>
          <w:bCs/>
          <w:sz w:val="23"/>
          <w:szCs w:val="23"/>
        </w:rPr>
        <w:t>___________</w:t>
      </w:r>
      <w:r w:rsidRPr="00A52995">
        <w:rPr>
          <w:rFonts w:cstheme="minorHAnsi"/>
          <w:b/>
          <w:bCs/>
          <w:sz w:val="23"/>
          <w:szCs w:val="23"/>
        </w:rPr>
        <w:t>__</w:t>
      </w:r>
    </w:p>
    <w:sectPr w:rsidR="00F22A95" w:rsidRPr="00A52995" w:rsidSect="00F23853">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A0BBE"/>
    <w:multiLevelType w:val="hybridMultilevel"/>
    <w:tmpl w:val="A532DD7E"/>
    <w:lvl w:ilvl="0" w:tplc="6396EBEE">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 w15:restartNumberingAfterBreak="0">
    <w:nsid w:val="4BED178E"/>
    <w:multiLevelType w:val="hybridMultilevel"/>
    <w:tmpl w:val="86D63EA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19"/>
    <w:rsid w:val="00014646"/>
    <w:rsid w:val="001B1DC9"/>
    <w:rsid w:val="00555F52"/>
    <w:rsid w:val="00674ED1"/>
    <w:rsid w:val="00676FFD"/>
    <w:rsid w:val="007477C0"/>
    <w:rsid w:val="00971EF6"/>
    <w:rsid w:val="009C056C"/>
    <w:rsid w:val="009D7819"/>
    <w:rsid w:val="00A52995"/>
    <w:rsid w:val="00AF6904"/>
    <w:rsid w:val="00B227DC"/>
    <w:rsid w:val="00BB42AB"/>
    <w:rsid w:val="00DC7C65"/>
    <w:rsid w:val="00DF1E87"/>
    <w:rsid w:val="00F22A95"/>
    <w:rsid w:val="00F23853"/>
    <w:rsid w:val="00FB5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C5886"/>
  <w15:chartTrackingRefBased/>
  <w15:docId w15:val="{6E74DBD4-2F1B-45A0-97C1-3D2B0D5B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9D78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D78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D781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D781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D781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D781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781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781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781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781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D781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D781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D781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D781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D781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781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781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7819"/>
    <w:rPr>
      <w:rFonts w:eastAsiaTheme="majorEastAsia" w:cstheme="majorBidi"/>
      <w:color w:val="272727" w:themeColor="text1" w:themeTint="D8"/>
    </w:rPr>
  </w:style>
  <w:style w:type="paragraph" w:styleId="Ttulo">
    <w:name w:val="Title"/>
    <w:basedOn w:val="Normal"/>
    <w:next w:val="Normal"/>
    <w:link w:val="TtuloCar"/>
    <w:uiPriority w:val="10"/>
    <w:qFormat/>
    <w:rsid w:val="009D7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78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781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781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7819"/>
    <w:pPr>
      <w:spacing w:before="160"/>
      <w:jc w:val="center"/>
    </w:pPr>
    <w:rPr>
      <w:i/>
      <w:iCs/>
      <w:color w:val="404040" w:themeColor="text1" w:themeTint="BF"/>
    </w:rPr>
  </w:style>
  <w:style w:type="character" w:customStyle="1" w:styleId="CitaCar">
    <w:name w:val="Cita Car"/>
    <w:basedOn w:val="Fuentedeprrafopredeter"/>
    <w:link w:val="Cita"/>
    <w:uiPriority w:val="29"/>
    <w:rsid w:val="009D7819"/>
    <w:rPr>
      <w:i/>
      <w:iCs/>
      <w:color w:val="404040" w:themeColor="text1" w:themeTint="BF"/>
    </w:rPr>
  </w:style>
  <w:style w:type="paragraph" w:styleId="Prrafodelista">
    <w:name w:val="List Paragraph"/>
    <w:basedOn w:val="Normal"/>
    <w:uiPriority w:val="34"/>
    <w:qFormat/>
    <w:rsid w:val="009D7819"/>
    <w:pPr>
      <w:ind w:left="720"/>
      <w:contextualSpacing/>
    </w:pPr>
  </w:style>
  <w:style w:type="character" w:styleId="nfasisintenso">
    <w:name w:val="Intense Emphasis"/>
    <w:basedOn w:val="Fuentedeprrafopredeter"/>
    <w:uiPriority w:val="21"/>
    <w:qFormat/>
    <w:rsid w:val="009D7819"/>
    <w:rPr>
      <w:i/>
      <w:iCs/>
      <w:color w:val="2F5496" w:themeColor="accent1" w:themeShade="BF"/>
    </w:rPr>
  </w:style>
  <w:style w:type="paragraph" w:styleId="Citadestacada">
    <w:name w:val="Intense Quote"/>
    <w:basedOn w:val="Normal"/>
    <w:next w:val="Normal"/>
    <w:link w:val="CitadestacadaCar"/>
    <w:uiPriority w:val="30"/>
    <w:qFormat/>
    <w:rsid w:val="009D78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D7819"/>
    <w:rPr>
      <w:i/>
      <w:iCs/>
      <w:color w:val="2F5496" w:themeColor="accent1" w:themeShade="BF"/>
    </w:rPr>
  </w:style>
  <w:style w:type="character" w:styleId="Referenciaintensa">
    <w:name w:val="Intense Reference"/>
    <w:basedOn w:val="Fuentedeprrafopredeter"/>
    <w:uiPriority w:val="32"/>
    <w:qFormat/>
    <w:rsid w:val="009D7819"/>
    <w:rPr>
      <w:b/>
      <w:bCs/>
      <w:smallCaps/>
      <w:color w:val="2F5496" w:themeColor="accent1" w:themeShade="BF"/>
      <w:spacing w:val="5"/>
    </w:rPr>
  </w:style>
  <w:style w:type="paragraph" w:styleId="Sinespaciado">
    <w:name w:val="No Spacing"/>
    <w:uiPriority w:val="1"/>
    <w:qFormat/>
    <w:rsid w:val="007477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426</Words>
  <Characters>2349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Alfaro</dc:creator>
  <cp:keywords/>
  <dc:description/>
  <cp:lastModifiedBy>Martín</cp:lastModifiedBy>
  <cp:revision>4</cp:revision>
  <cp:lastPrinted>2025-11-11T11:05:00Z</cp:lastPrinted>
  <dcterms:created xsi:type="dcterms:W3CDTF">2025-12-04T09:22:00Z</dcterms:created>
  <dcterms:modified xsi:type="dcterms:W3CDTF">2025-12-04T12:13:00Z</dcterms:modified>
</cp:coreProperties>
</file>